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CE39" w14:textId="2CEEE06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519657855" w:edGrp="everyone"/>
              <w:r w:rsidR="007F3759">
                <w:rPr>
                  <w:rFonts w:asciiTheme="majorHAnsi" w:hAnsiTheme="majorHAnsi"/>
                  <w:sz w:val="20"/>
                  <w:szCs w:val="20"/>
                </w:rPr>
                <w:t>FA17</w:t>
              </w:r>
              <w:permEnd w:id="519657855"/>
            </w:sdtContent>
          </w:sdt>
        </w:sdtContent>
      </w:sdt>
    </w:p>
    <w:p w14:paraId="6F244482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254959108" w:edGrp="everyone"/>
    <w:p w14:paraId="5D652D54" w14:textId="77777777" w:rsidR="00AF3758" w:rsidRPr="00592A95" w:rsidRDefault="006A5210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54959108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1033774083" w:edGrp="everyone"/>
    <w:p w14:paraId="0D88E455" w14:textId="77777777" w:rsidR="001F5E9E" w:rsidRPr="001F5E9E" w:rsidRDefault="006A5210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03377408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07CCBCF7" w14:textId="77777777" w:rsidTr="00340039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7AC4B2C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547A0B5F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7AD6F32F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9132BD4" w14:textId="77777777" w:rsidR="00A0329C" w:rsidRPr="00592A95" w:rsidRDefault="006A521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36262834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6262834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380004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38000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F854892" w14:textId="77777777" w:rsidR="00016FE7" w:rsidRPr="00592A95" w:rsidRDefault="006A5210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60321299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321299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539216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5392166"/>
              </w:sdtContent>
            </w:sdt>
          </w:p>
          <w:p w14:paraId="573DD9BC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57BCC29C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33C55E0" w14:textId="77777777" w:rsidR="00A0329C" w:rsidRPr="00592A95" w:rsidRDefault="006A521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6584819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848194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51555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515555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5CB73955" w14:textId="77777777" w:rsidR="00016FE7" w:rsidRPr="00592A95" w:rsidRDefault="006A521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97874747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874747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254771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25477170"/>
              </w:sdtContent>
            </w:sdt>
          </w:p>
          <w:p w14:paraId="7C1F4C3D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F1852E5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F82BDA6" w14:textId="77777777" w:rsidR="00A0329C" w:rsidRPr="00592A95" w:rsidRDefault="006A521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97519414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7519414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40272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402722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5B2877C" w14:textId="77777777" w:rsidR="00016FE7" w:rsidRPr="00592A95" w:rsidRDefault="006A521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3798896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98896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586594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58659450"/>
              </w:sdtContent>
            </w:sdt>
          </w:p>
          <w:p w14:paraId="3D047564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159C3BAA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33105AB" w14:textId="77777777" w:rsidR="00A0329C" w:rsidRPr="00592A95" w:rsidRDefault="006A5210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10298435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984357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433491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433491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AB328F1" w14:textId="77777777" w:rsidR="00016FE7" w:rsidRPr="00592A95" w:rsidRDefault="006A521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28498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84987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658159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6581598"/>
              </w:sdtContent>
            </w:sdt>
          </w:p>
          <w:p w14:paraId="26368BC1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673E7425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5A9A65A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85F8A02" w14:textId="77777777" w:rsidR="00016FE7" w:rsidRPr="00592A95" w:rsidRDefault="006A5210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54119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41192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8107906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81079065"/>
              </w:sdtContent>
            </w:sdt>
          </w:p>
          <w:p w14:paraId="043E5B3A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1FA927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4D2F0EB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051748006" w:edGrp="everyone" w:displacedByCustomXml="prev"/>
        <w:p w14:paraId="0B715EF6" w14:textId="77777777" w:rsidR="006E6FEC" w:rsidRDefault="001A3F1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7517C9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870.972.3030</w:t>
          </w:r>
        </w:p>
        <w:permEnd w:id="1051748006" w:displacedByCustomXml="next"/>
      </w:sdtContent>
    </w:sdt>
    <w:p w14:paraId="1754B2F3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761D4DE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62804986" w:edGrp="everyone" w:displacedByCustomXml="prev"/>
        <w:p w14:paraId="6F301227" w14:textId="77777777" w:rsidR="002E3FC9" w:rsidRDefault="0065354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="00703B08">
            <w:rPr>
              <w:rFonts w:asciiTheme="majorHAnsi" w:hAnsiTheme="majorHAnsi" w:cs="Arial"/>
              <w:sz w:val="20"/>
              <w:szCs w:val="20"/>
            </w:rPr>
            <w:t>course schedule for demand classes (last ones)</w:t>
          </w:r>
          <w:r w:rsidR="001A3F1B"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162804986" w:displacedByCustomXml="next"/>
      </w:sdtContent>
    </w:sdt>
    <w:p w14:paraId="22354347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062BDDA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266027655" w:edGrp="everyone" w:displacedByCustomXml="prev"/>
        <w:p w14:paraId="171A43D7" w14:textId="77777777" w:rsidR="002E3FC9" w:rsidRDefault="001A3F1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</w:p>
        <w:permEnd w:id="1266027655" w:displacedByCustomXml="next"/>
      </w:sdtContent>
    </w:sdt>
    <w:p w14:paraId="65A95B75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2674DE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42759316" w:edGrp="everyone" w:displacedByCustomXml="prev"/>
        <w:p w14:paraId="375E2890" w14:textId="77777777" w:rsidR="002E3FC9" w:rsidRDefault="00703B0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ASU does not want demand classes, and NASAD would like classes taught every three years.</w:t>
          </w:r>
        </w:p>
        <w:permEnd w:id="1842759316" w:displacedByCustomXml="next"/>
      </w:sdtContent>
    </w:sdt>
    <w:p w14:paraId="3246F3D4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04EBD9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D8C9E2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C5CC1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14:paraId="6C32E119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76F2610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B807D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1B5556F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3F4F0F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56CDA51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A42A63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59EF5D6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EE0097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03D7350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721931F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B9FB3D1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592941599" w:edGrp="everyone" w:displacedByCustomXml="prev"/>
        <w:p w14:paraId="48C22AF9" w14:textId="77777777" w:rsidR="00340039" w:rsidRPr="00F4643E" w:rsidRDefault="00340039" w:rsidP="00340039">
          <w:pPr>
            <w:rPr>
              <w:rFonts w:ascii="Helvetica" w:eastAsia="Times New Roman" w:hAnsi="Helvetica" w:cs="Times New Roman"/>
              <w:sz w:val="16"/>
              <w:szCs w:val="16"/>
            </w:rPr>
          </w:pPr>
        </w:p>
        <w:p w14:paraId="5BF76853" w14:textId="77777777" w:rsidR="00703B08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2013-2014 ASU-J Undergraduate Bulletin, page </w:t>
          </w:r>
          <w:r>
            <w:rPr>
              <w:rFonts w:ascii="Helvetica" w:eastAsia="Times New Roman" w:hAnsi="Helvetica" w:cs="Times New Roman"/>
              <w:b/>
              <w:sz w:val="16"/>
              <w:szCs w:val="16"/>
            </w:rPr>
            <w:t>450</w:t>
          </w:r>
        </w:p>
        <w:p w14:paraId="3D6A1823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2A2CC458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4491.</w:t>
          </w:r>
          <w:r w:rsidRPr="005E5C28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Graphic Design Portfolio</w:t>
          </w:r>
        </w:p>
        <w:p w14:paraId="12751E57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Capstone course required for all </w:t>
          </w:r>
        </w:p>
        <w:p w14:paraId="3219B630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BFA, Graphic Design students.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Portfolio Preparation of graphic design solutions demonstrating </w:t>
          </w:r>
        </w:p>
        <w:p w14:paraId="1F6F2D53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the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student’s overall knowledge and skills. Students will spend a minimum of three additional </w:t>
          </w:r>
        </w:p>
        <w:p w14:paraId="072A937C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clock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hours per week on work outside scheduled class time. Enrollment restricted to permission of </w:t>
          </w:r>
        </w:p>
        <w:p w14:paraId="0768B6B8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advisor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and instructor. Prerequisite, minimum GPA of 2.75 in all course work with an ART, ARTH, </w:t>
          </w:r>
        </w:p>
        <w:p w14:paraId="57366CEF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ARED prefix.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5DFE0096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4493.</w:t>
          </w:r>
          <w:r w:rsidRPr="005E5C28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Portfolio Presentation</w:t>
          </w:r>
        </w:p>
        <w:p w14:paraId="74696CAE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GRAPHIC DESIGN. Capstone course required for all graduating BFA, Graphic Design emphasis students. Preparation of portfolio of graphic design solutions </w:t>
          </w:r>
        </w:p>
        <w:p w14:paraId="0B7B4886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that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demonstrate the students overall knowledge and special skills. It is expected that students will </w:t>
          </w:r>
        </w:p>
        <w:p w14:paraId="1399F328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spend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 minimum of three additional clock hours per week on work outside the scheduled class time </w:t>
          </w:r>
        </w:p>
        <w:p w14:paraId="1411FB08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for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each studio Graphic Design class. Enrollment restricted to permission of advisor and instructor. </w:t>
          </w:r>
        </w:p>
        <w:p w14:paraId="10D82FE9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Prerequisite, minimum GPA of 2.75 in all course work with an ART, ARTH, or ARED prefix.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Fall, </w:t>
          </w:r>
        </w:p>
        <w:p w14:paraId="50B2B47E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Spring.</w:t>
          </w:r>
        </w:p>
        <w:p w14:paraId="72C31E1C" w14:textId="77777777" w:rsidR="00703B08" w:rsidRPr="00F4643E" w:rsidRDefault="00703B08" w:rsidP="00703B08">
          <w:pPr>
            <w:rPr>
              <w:rFonts w:ascii="Times" w:eastAsia="Times New Roman" w:hAnsi="Times" w:cs="Times New Roman"/>
            </w:rPr>
          </w:pPr>
          <w:r w:rsidRPr="00F4643E">
            <w:rPr>
              <w:rFonts w:ascii="Times" w:eastAsia="Times New Roman" w:hAnsi="Times" w:cs="Times New Roman"/>
            </w:rPr>
            <w:t>Art History (ARTH)</w:t>
          </w:r>
        </w:p>
        <w:p w14:paraId="42671E4B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ARTH 2583.</w:t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  <w:t>Survey of Art History I</w:t>
          </w:r>
        </w:p>
        <w:p w14:paraId="0902027C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General investigation of the historical development of art </w:t>
          </w:r>
        </w:p>
        <w:p w14:paraId="2D25FD5B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from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prehistoric periods to the Renaissance, including Non-Western Art.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. (ACTS#: </w:t>
          </w:r>
        </w:p>
        <w:p w14:paraId="25754947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lastRenderedPageBreak/>
            <w:t>ARTA 2003)</w:t>
          </w:r>
        </w:p>
        <w:p w14:paraId="1F88EBA2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ARTH 2593.</w:t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  <w:t>Survey of Art History II</w:t>
          </w:r>
        </w:p>
        <w:p w14:paraId="62C45A3A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Continuation of ARTH 2583, covering the period from the </w:t>
          </w:r>
        </w:p>
        <w:p w14:paraId="21C63BA3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Renaissance to the Modern period, including Non-Western Art.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 (ACTS#: ARTA 2103)</w:t>
          </w:r>
        </w:p>
        <w:p w14:paraId="4CEAAA84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ARTH 430V.</w:t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  <w:t>Studies in Art History</w:t>
          </w:r>
        </w:p>
        <w:p w14:paraId="619C5CAC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Individual directed study and investigation of pertinent areas in the history of art. Prerequisites, a grade of C or better in </w:t>
          </w:r>
        </w:p>
        <w:p w14:paraId="469C20B4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ARTH 2583 and ARTH 2593; or permission of instructor.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May be repeated. </w:t>
          </w:r>
          <w:r w:rsidRPr="00703B08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Demand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r w:rsidRPr="00703B08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Summer Even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6E9F7AA5" w14:textId="77777777" w:rsidR="00703B08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7731034D" w14:textId="77777777" w:rsidR="00703B08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2E588873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 xml:space="preserve">013-2014 ASU-J Undergraduate Bulletin, page </w:t>
          </w:r>
          <w:r>
            <w:rPr>
              <w:rFonts w:ascii="Helvetica" w:eastAsia="Times New Roman" w:hAnsi="Helvetica" w:cs="Times New Roman"/>
              <w:b/>
              <w:sz w:val="16"/>
              <w:szCs w:val="16"/>
            </w:rPr>
            <w:t>445</w:t>
          </w:r>
        </w:p>
        <w:p w14:paraId="157777C6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</w:p>
        <w:p w14:paraId="233AB229" w14:textId="77777777" w:rsidR="00703B08" w:rsidRPr="00F4643E" w:rsidRDefault="00703B08" w:rsidP="00703B08">
          <w:pPr>
            <w:rPr>
              <w:rFonts w:ascii="Times" w:eastAsia="Times New Roman" w:hAnsi="Times" w:cs="Times New Roman"/>
            </w:rPr>
          </w:pPr>
          <w:r w:rsidRPr="00F4643E">
            <w:rPr>
              <w:rFonts w:ascii="Times" w:eastAsia="Times New Roman" w:hAnsi="Times" w:cs="Times New Roman"/>
            </w:rPr>
            <w:t>DEPARTMENT OF ART</w:t>
          </w:r>
        </w:p>
        <w:p w14:paraId="1DD19076" w14:textId="77777777" w:rsidR="00703B08" w:rsidRPr="00F4643E" w:rsidRDefault="00703B08" w:rsidP="00703B08">
          <w:pPr>
            <w:rPr>
              <w:rFonts w:ascii="Times" w:eastAsia="Times New Roman" w:hAnsi="Times" w:cs="Times New Roman"/>
            </w:rPr>
          </w:pPr>
          <w:r w:rsidRPr="00F4643E">
            <w:rPr>
              <w:rFonts w:ascii="Times" w:eastAsia="Times New Roman" w:hAnsi="Times" w:cs="Times New Roman"/>
            </w:rPr>
            <w:t>Art Education (ARED)</w:t>
          </w:r>
        </w:p>
        <w:p w14:paraId="0B9FAFE0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ARED 3702.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Art for the Classroom Teacher</w:t>
          </w:r>
        </w:p>
        <w:p w14:paraId="082ACFE9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Planning and developing creative art programs and </w:t>
          </w:r>
        </w:p>
        <w:p w14:paraId="6D76E593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art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appreciation for the elementary grades.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Prerequisite, 30 semester hours.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Fall,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Spring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, Summer.</w:t>
          </w:r>
        </w:p>
        <w:p w14:paraId="055220A2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ARED 3803.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Teaching Art in the Elementary Grades</w:t>
          </w:r>
        </w:p>
        <w:p w14:paraId="3ABA8D71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Techniques and strategies for teaching </w:t>
          </w:r>
        </w:p>
        <w:p w14:paraId="21D0F06F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visual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art to children in the elementary grades, developing an art curriculum, and learning to assess </w:t>
          </w:r>
        </w:p>
        <w:p w14:paraId="67A497A1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children’s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artwork are the focus of this course. Prerequisite, a grade of C or better in ART 1013, </w:t>
          </w:r>
        </w:p>
        <w:p w14:paraId="3059FC5E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ART 1033, ARTH 2583, and ARTH 2593; 30 semester hours completed. Spring.</w:t>
          </w:r>
        </w:p>
        <w:p w14:paraId="073365D0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ARED 4703.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Concepts in Art Education</w:t>
          </w:r>
        </w:p>
        <w:p w14:paraId="59D590DC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A study of historical and contemporary philosophical </w:t>
          </w:r>
        </w:p>
        <w:p w14:paraId="71233FE1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concepts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in art education. Prerequisites, a grade of C or better in ARED 3803; acceptance into a </w:t>
          </w:r>
        </w:p>
        <w:p w14:paraId="70569385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teacher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 education program. Spring.</w:t>
          </w:r>
        </w:p>
        <w:p w14:paraId="44664E07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b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ARED 4753.</w:t>
          </w:r>
          <w:r w:rsidRPr="00FF55DB">
            <w:rPr>
              <w:rFonts w:ascii="Helvetica" w:eastAsia="Times New Roman" w:hAnsi="Helvetica" w:cs="Times New Roman"/>
              <w:b/>
              <w:sz w:val="16"/>
              <w:szCs w:val="16"/>
            </w:rPr>
            <w:tab/>
          </w:r>
          <w:r w:rsidRPr="00F4643E">
            <w:rPr>
              <w:rFonts w:ascii="Helvetica" w:eastAsia="Times New Roman" w:hAnsi="Helvetica" w:cs="Times New Roman"/>
              <w:b/>
              <w:sz w:val="16"/>
              <w:szCs w:val="16"/>
            </w:rPr>
            <w:t>Special Problems in Art Education</w:t>
          </w:r>
        </w:p>
        <w:p w14:paraId="23CC2DFF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Independent study of approved topics in </w:t>
          </w:r>
          <w:proofErr w:type="gramStart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Art 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Education</w:t>
          </w:r>
          <w:proofErr w:type="gramEnd"/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 May be repeated for credit. Prerequisite, Permission of professor</w:t>
          </w:r>
        </w:p>
        <w:p w14:paraId="6B0D661A" w14:textId="77777777" w:rsidR="00703B08" w:rsidRPr="00F4643E" w:rsidRDefault="00703B08" w:rsidP="00703B08">
          <w:pPr>
            <w:rPr>
              <w:rFonts w:ascii="Helvetica" w:eastAsia="Times New Roman" w:hAnsi="Helvetica" w:cs="Times New Roman"/>
              <w:sz w:val="16"/>
              <w:szCs w:val="16"/>
            </w:rPr>
          </w:pP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 xml:space="preserve">. </w:t>
          </w:r>
          <w:r w:rsidRPr="00703B08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Demand</w:t>
          </w:r>
          <w:r>
            <w:rPr>
              <w:rFonts w:ascii="Helvetica" w:eastAsia="Times New Roman" w:hAnsi="Helvetica" w:cs="Times New Roman"/>
              <w:sz w:val="16"/>
              <w:szCs w:val="16"/>
            </w:rPr>
            <w:t xml:space="preserve"> </w:t>
          </w:r>
          <w:r w:rsidRPr="00703B08">
            <w:rPr>
              <w:rFonts w:ascii="Helvetica" w:eastAsia="Times New Roman" w:hAnsi="Helvetica" w:cs="Times New Roman"/>
              <w:b/>
              <w:color w:val="FF0000"/>
              <w:sz w:val="24"/>
              <w:szCs w:val="24"/>
            </w:rPr>
            <w:t>Spring</w:t>
          </w:r>
          <w:r w:rsidRPr="00F4643E">
            <w:rPr>
              <w:rFonts w:ascii="Helvetica" w:eastAsia="Times New Roman" w:hAnsi="Helvetica" w:cs="Times New Roman"/>
              <w:sz w:val="16"/>
              <w:szCs w:val="16"/>
            </w:rPr>
            <w:t>.</w:t>
          </w:r>
        </w:p>
        <w:p w14:paraId="7C12E4CF" w14:textId="77777777" w:rsidR="001A3F1B" w:rsidRPr="001A3F1B" w:rsidRDefault="001A3F1B" w:rsidP="001A3F1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BE0D2A8" w14:textId="77777777" w:rsidR="004E5007" w:rsidRDefault="006A5210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92941599" w:displacedByCustomXml="next"/>
      </w:sdtContent>
    </w:sdt>
    <w:p w14:paraId="7AFE61CD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6CFE3" w14:textId="77777777" w:rsidR="00340039" w:rsidRDefault="00340039" w:rsidP="00AF3758">
      <w:pPr>
        <w:spacing w:after="0" w:line="240" w:lineRule="auto"/>
      </w:pPr>
      <w:r>
        <w:separator/>
      </w:r>
    </w:p>
  </w:endnote>
  <w:endnote w:type="continuationSeparator" w:id="0">
    <w:p w14:paraId="19934C62" w14:textId="77777777" w:rsidR="00340039" w:rsidRDefault="0034003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5C73" w14:textId="77777777" w:rsidR="00340039" w:rsidRDefault="003400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86765" w14:textId="77777777" w:rsidR="00340039" w:rsidRDefault="003400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86E9F" w14:textId="77777777" w:rsidR="00340039" w:rsidRDefault="00340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AEF89" w14:textId="77777777" w:rsidR="00340039" w:rsidRDefault="00340039" w:rsidP="00AF3758">
      <w:pPr>
        <w:spacing w:after="0" w:line="240" w:lineRule="auto"/>
      </w:pPr>
      <w:r>
        <w:separator/>
      </w:r>
    </w:p>
  </w:footnote>
  <w:footnote w:type="continuationSeparator" w:id="0">
    <w:p w14:paraId="5FC81F8A" w14:textId="77777777" w:rsidR="00340039" w:rsidRDefault="0034003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C4FBB" w14:textId="77777777" w:rsidR="00340039" w:rsidRDefault="003400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68FC5" w14:textId="77777777" w:rsidR="00340039" w:rsidRPr="00986BD2" w:rsidRDefault="00340039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54262958" w14:textId="77777777" w:rsidR="00340039" w:rsidRDefault="003400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23FC2" w14:textId="77777777" w:rsidR="00340039" w:rsidRDefault="003400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A3F1B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0039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5354E"/>
    <w:rsid w:val="006657FB"/>
    <w:rsid w:val="00677A48"/>
    <w:rsid w:val="006B52C0"/>
    <w:rsid w:val="006D0246"/>
    <w:rsid w:val="006E6117"/>
    <w:rsid w:val="006E6FEC"/>
    <w:rsid w:val="00703B08"/>
    <w:rsid w:val="00712045"/>
    <w:rsid w:val="007272E9"/>
    <w:rsid w:val="0073025F"/>
    <w:rsid w:val="0073125A"/>
    <w:rsid w:val="00750AF6"/>
    <w:rsid w:val="007A06B9"/>
    <w:rsid w:val="007E1A56"/>
    <w:rsid w:val="007F3759"/>
    <w:rsid w:val="0083170D"/>
    <w:rsid w:val="008A795D"/>
    <w:rsid w:val="008C703B"/>
    <w:rsid w:val="008E6C1C"/>
    <w:rsid w:val="00900DDF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ED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B2B6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2014-02-05T20:12:00Z</dcterms:created>
  <dcterms:modified xsi:type="dcterms:W3CDTF">2014-02-05T20:12:00Z</dcterms:modified>
</cp:coreProperties>
</file>